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E948" w14:textId="32C507B5" w:rsidR="00AC3B22" w:rsidRPr="00096F77" w:rsidRDefault="00AC3B22" w:rsidP="00096F77">
      <w:pPr>
        <w:pStyle w:val="Heading1"/>
        <w:jc w:val="center"/>
        <w:rPr>
          <w:sz w:val="36"/>
          <w:szCs w:val="36"/>
        </w:rPr>
      </w:pPr>
      <w:r w:rsidRPr="00096F77">
        <w:rPr>
          <w:sz w:val="36"/>
          <w:szCs w:val="36"/>
        </w:rPr>
        <w:t>Letter to practices to send to patients / put on their website</w:t>
      </w:r>
    </w:p>
    <w:p w14:paraId="122B44E4" w14:textId="77777777" w:rsidR="00AC3B22" w:rsidRDefault="00AC3B22" w:rsidP="00AC3B22">
      <w:pPr>
        <w:rPr>
          <w:rFonts w:eastAsia="Times New Roman" w:cs="Calibri"/>
          <w:i/>
          <w:iCs/>
          <w:color w:val="000000"/>
          <w:sz w:val="22"/>
          <w:szCs w:val="22"/>
          <w:lang w:eastAsia="en-GB"/>
        </w:rPr>
      </w:pPr>
    </w:p>
    <w:p w14:paraId="2243752C" w14:textId="77777777" w:rsidR="00096F77" w:rsidRDefault="00AC3B22" w:rsidP="00AC3B22">
      <w:pPr>
        <w:rPr>
          <w:rFonts w:eastAsia="Times New Roman" w:cs="Calibri"/>
          <w:color w:val="000000"/>
          <w:sz w:val="22"/>
          <w:szCs w:val="22"/>
          <w:lang w:eastAsia="en-GB"/>
        </w:rPr>
      </w:pPr>
      <w:r w:rsidRPr="00096F77">
        <w:rPr>
          <w:rFonts w:eastAsia="Times New Roman" w:cs="Calibri"/>
          <w:color w:val="000000"/>
          <w:sz w:val="22"/>
          <w:szCs w:val="22"/>
          <w:lang w:eastAsia="en-GB"/>
        </w:rPr>
        <w:t>Dear Patient, </w:t>
      </w:r>
    </w:p>
    <w:p w14:paraId="1EBEFA01" w14:textId="1DDC051D" w:rsidR="00AC3B22" w:rsidRPr="00096F77" w:rsidRDefault="00AC3B22" w:rsidP="00096F77">
      <w:pPr>
        <w:jc w:val="both"/>
        <w:rPr>
          <w:rFonts w:eastAsia="Times New Roman" w:cs="Calibri"/>
          <w:color w:val="000000"/>
          <w:sz w:val="22"/>
          <w:szCs w:val="22"/>
          <w:lang w:eastAsia="en-GB"/>
        </w:rPr>
      </w:pPr>
      <w:r w:rsidRPr="00096F77">
        <w:rPr>
          <w:rFonts w:eastAsia="Times New Roman" w:cs="Calibri"/>
          <w:color w:val="000000"/>
          <w:sz w:val="22"/>
          <w:szCs w:val="22"/>
          <w:lang w:eastAsia="en-GB"/>
        </w:rPr>
        <w:br/>
        <w:t xml:space="preserve">You will have seen that the highest priority for the NHS is to offer booster COVID jabs to everyone over 18. This is a big challenge as it will require everyone to work even harder and longer than they do now. Winter has always seen a lot more illness and higher demand for services. COVID has made it even </w:t>
      </w:r>
      <w:r w:rsidR="00096F77" w:rsidRPr="00096F77">
        <w:rPr>
          <w:rFonts w:eastAsia="Times New Roman" w:cs="Calibri"/>
          <w:color w:val="000000"/>
          <w:sz w:val="22"/>
          <w:szCs w:val="22"/>
          <w:lang w:eastAsia="en-GB"/>
        </w:rPr>
        <w:t>harder,</w:t>
      </w:r>
      <w:r w:rsidRPr="00096F77">
        <w:rPr>
          <w:rFonts w:eastAsia="Times New Roman" w:cs="Calibri"/>
          <w:color w:val="000000"/>
          <w:sz w:val="22"/>
          <w:szCs w:val="22"/>
          <w:lang w:eastAsia="en-GB"/>
        </w:rPr>
        <w:t xml:space="preserve"> and the new Booster campaign makes it impossible for us to maintain normal services. Our phone lines are overwhelmed by the volume of calls we </w:t>
      </w:r>
      <w:r w:rsidR="00096F77" w:rsidRPr="00096F77">
        <w:rPr>
          <w:rFonts w:eastAsia="Times New Roman" w:cs="Calibri"/>
          <w:color w:val="000000"/>
          <w:sz w:val="22"/>
          <w:szCs w:val="22"/>
          <w:lang w:eastAsia="en-GB"/>
        </w:rPr>
        <w:t>receive,</w:t>
      </w:r>
      <w:r w:rsidRPr="00096F77">
        <w:rPr>
          <w:rFonts w:eastAsia="Times New Roman" w:cs="Calibri"/>
          <w:color w:val="000000"/>
          <w:sz w:val="22"/>
          <w:szCs w:val="22"/>
          <w:lang w:eastAsia="en-GB"/>
        </w:rPr>
        <w:t xml:space="preserve"> and we kindly ask you to only ring the surgery when it’s essential. That way we can respond to our patients with the highest need. If you have a vaccine query ring the national booking service, not the surgery. </w:t>
      </w:r>
    </w:p>
    <w:p w14:paraId="1538251A" w14:textId="28778AFF" w:rsidR="00096F77" w:rsidRDefault="00AC3B22" w:rsidP="00096F77">
      <w:pPr>
        <w:jc w:val="both"/>
        <w:rPr>
          <w:rFonts w:eastAsia="Times New Roman" w:cs="Calibri"/>
          <w:color w:val="000000"/>
          <w:sz w:val="22"/>
          <w:szCs w:val="22"/>
          <w:lang w:eastAsia="en-GB"/>
        </w:rPr>
      </w:pPr>
      <w:r w:rsidRPr="00096F77">
        <w:rPr>
          <w:rFonts w:eastAsia="Times New Roman" w:cs="Calibri"/>
          <w:color w:val="000000"/>
          <w:sz w:val="22"/>
          <w:szCs w:val="22"/>
          <w:lang w:eastAsia="en-GB"/>
        </w:rPr>
        <w:br/>
      </w:r>
      <w:r w:rsidR="00096F77" w:rsidRPr="00096F77">
        <w:rPr>
          <w:rFonts w:eastAsia="Times New Roman" w:cs="Calibri"/>
          <w:color w:val="000000"/>
          <w:sz w:val="22"/>
          <w:szCs w:val="22"/>
          <w:lang w:eastAsia="en-GB"/>
        </w:rPr>
        <w:t>To</w:t>
      </w:r>
      <w:r w:rsidRPr="00096F77">
        <w:rPr>
          <w:rFonts w:eastAsia="Times New Roman" w:cs="Calibri"/>
          <w:color w:val="000000"/>
          <w:sz w:val="22"/>
          <w:szCs w:val="22"/>
          <w:lang w:eastAsia="en-GB"/>
        </w:rPr>
        <w:t xml:space="preserve"> keep our patients safe and prevent our staff from catching COVID or having to self-isolate, we will be doing telephone (or digital) consultations first and then inviting those patients that we need to see face to face into the surgery. In view of the extremely infection nature of this new strain we will be rigorously applying control of infection measures within the practice and ask patients to comply with these requirements.</w:t>
      </w:r>
    </w:p>
    <w:p w14:paraId="1F89C3D2" w14:textId="25F401E8" w:rsidR="00AC3B22" w:rsidRPr="00096F77" w:rsidRDefault="00AC3B22" w:rsidP="00096F77">
      <w:pPr>
        <w:jc w:val="both"/>
        <w:rPr>
          <w:rFonts w:eastAsia="Times New Roman" w:cs="Calibri"/>
          <w:color w:val="000000"/>
          <w:sz w:val="22"/>
          <w:szCs w:val="22"/>
          <w:lang w:eastAsia="en-GB"/>
        </w:rPr>
      </w:pPr>
    </w:p>
    <w:p w14:paraId="0329FF66" w14:textId="1F3C7D81" w:rsidR="00AC3B22" w:rsidRPr="00096F77" w:rsidRDefault="00AC3B22" w:rsidP="00096F77">
      <w:pPr>
        <w:jc w:val="both"/>
        <w:rPr>
          <w:rFonts w:eastAsia="Times New Roman" w:cs="Calibri"/>
          <w:color w:val="000000"/>
          <w:sz w:val="22"/>
          <w:szCs w:val="22"/>
          <w:lang w:eastAsia="en-GB"/>
        </w:rPr>
      </w:pPr>
      <w:r w:rsidRPr="00096F77">
        <w:rPr>
          <w:rFonts w:eastAsia="Times New Roman" w:cs="Calibri"/>
          <w:color w:val="000000"/>
          <w:sz w:val="22"/>
          <w:szCs w:val="22"/>
          <w:lang w:eastAsia="en-GB"/>
        </w:rPr>
        <w:t xml:space="preserve">We will do our very best to meet our patients needs but there may be times in the extreme circumstances we are now in that we have to prioritise those in greatest need. Many minor illnesses are </w:t>
      </w:r>
      <w:r w:rsidR="00096F77" w:rsidRPr="00096F77">
        <w:rPr>
          <w:rFonts w:eastAsia="Times New Roman" w:cs="Calibri"/>
          <w:color w:val="000000"/>
          <w:sz w:val="22"/>
          <w:szCs w:val="22"/>
          <w:lang w:eastAsia="en-GB"/>
        </w:rPr>
        <w:t>self-limiting</w:t>
      </w:r>
      <w:r w:rsidRPr="00096F77">
        <w:rPr>
          <w:rFonts w:eastAsia="Times New Roman" w:cs="Calibri"/>
          <w:color w:val="000000"/>
          <w:sz w:val="22"/>
          <w:szCs w:val="22"/>
          <w:lang w:eastAsia="en-GB"/>
        </w:rPr>
        <w:t xml:space="preserve"> and do not need a clinical intervention. Patients can often seek help for such conditions from the local pharmacy. Routine care where a </w:t>
      </w:r>
      <w:r w:rsidR="00096F77" w:rsidRPr="00096F77">
        <w:rPr>
          <w:rFonts w:eastAsia="Times New Roman" w:cs="Calibri"/>
          <w:color w:val="000000"/>
          <w:sz w:val="22"/>
          <w:szCs w:val="22"/>
          <w:lang w:eastAsia="en-GB"/>
        </w:rPr>
        <w:t>patient’s</w:t>
      </w:r>
      <w:r w:rsidRPr="00096F77">
        <w:rPr>
          <w:rFonts w:eastAsia="Times New Roman" w:cs="Calibri"/>
          <w:color w:val="000000"/>
          <w:sz w:val="22"/>
          <w:szCs w:val="22"/>
          <w:lang w:eastAsia="en-GB"/>
        </w:rPr>
        <w:t xml:space="preserve"> condition is stable may need to be delayed for a while.  </w:t>
      </w:r>
    </w:p>
    <w:p w14:paraId="7D3790B1" w14:textId="11014565" w:rsidR="00AC3B22" w:rsidRPr="00096F77" w:rsidRDefault="00AC3B22" w:rsidP="00096F77">
      <w:pPr>
        <w:jc w:val="both"/>
        <w:rPr>
          <w:rFonts w:eastAsia="Times New Roman" w:cs="Calibri"/>
          <w:sz w:val="22"/>
          <w:szCs w:val="22"/>
          <w:lang w:eastAsia="en-GB"/>
        </w:rPr>
      </w:pPr>
      <w:r w:rsidRPr="00096F77">
        <w:rPr>
          <w:rFonts w:eastAsia="Times New Roman" w:cs="Calibri"/>
          <w:color w:val="000000"/>
          <w:sz w:val="22"/>
          <w:szCs w:val="22"/>
          <w:lang w:eastAsia="en-GB"/>
        </w:rPr>
        <w:br/>
        <w:t xml:space="preserve">We will always do our best for our patients but ask for </w:t>
      </w:r>
      <w:proofErr w:type="gramStart"/>
      <w:r w:rsidR="00096F77" w:rsidRPr="00096F77">
        <w:rPr>
          <w:rFonts w:eastAsia="Times New Roman" w:cs="Calibri"/>
          <w:color w:val="000000"/>
          <w:sz w:val="22"/>
          <w:szCs w:val="22"/>
          <w:lang w:eastAsia="en-GB"/>
        </w:rPr>
        <w:t>you</w:t>
      </w:r>
      <w:r w:rsidR="00096F77">
        <w:rPr>
          <w:rFonts w:eastAsia="Times New Roman" w:cs="Calibri"/>
          <w:color w:val="000000"/>
          <w:sz w:val="22"/>
          <w:szCs w:val="22"/>
          <w:lang w:eastAsia="en-GB"/>
        </w:rPr>
        <w:t>r</w:t>
      </w:r>
      <w:proofErr w:type="gramEnd"/>
      <w:r w:rsidRPr="00096F77">
        <w:rPr>
          <w:rFonts w:eastAsia="Times New Roman" w:cs="Calibri"/>
          <w:color w:val="000000"/>
          <w:sz w:val="22"/>
          <w:szCs w:val="22"/>
          <w:lang w:eastAsia="en-GB"/>
        </w:rPr>
        <w:t xml:space="preserve"> understanding in these most challenging of circumstances.</w:t>
      </w:r>
      <w:r w:rsidR="00096F77">
        <w:rPr>
          <w:rFonts w:eastAsia="Times New Roman" w:cs="Calibri"/>
          <w:color w:val="000000"/>
          <w:sz w:val="22"/>
          <w:szCs w:val="22"/>
          <w:lang w:eastAsia="en-GB"/>
        </w:rPr>
        <w:t xml:space="preserve"> </w:t>
      </w:r>
    </w:p>
    <w:p w14:paraId="57B6CFB0" w14:textId="77777777" w:rsidR="00AC3B22" w:rsidRDefault="00AC3B22" w:rsidP="00AC3B22">
      <w:pPr>
        <w:rPr>
          <w:sz w:val="22"/>
          <w:szCs w:val="22"/>
        </w:rPr>
      </w:pPr>
    </w:p>
    <w:p w14:paraId="4E73617F" w14:textId="77777777" w:rsidR="001E6850" w:rsidRDefault="00B34017"/>
    <w:sectPr w:rsidR="001E6850" w:rsidSect="00F6169F">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22"/>
    <w:rsid w:val="00016F9A"/>
    <w:rsid w:val="00033315"/>
    <w:rsid w:val="000440A9"/>
    <w:rsid w:val="00044918"/>
    <w:rsid w:val="00046D59"/>
    <w:rsid w:val="00047B95"/>
    <w:rsid w:val="00096F77"/>
    <w:rsid w:val="0012398E"/>
    <w:rsid w:val="001545F1"/>
    <w:rsid w:val="001B1C0D"/>
    <w:rsid w:val="001F3DEB"/>
    <w:rsid w:val="00201359"/>
    <w:rsid w:val="00251C6D"/>
    <w:rsid w:val="00260C2C"/>
    <w:rsid w:val="002816DC"/>
    <w:rsid w:val="00291B97"/>
    <w:rsid w:val="00296FDC"/>
    <w:rsid w:val="003351C5"/>
    <w:rsid w:val="00354B09"/>
    <w:rsid w:val="003718F8"/>
    <w:rsid w:val="0038554E"/>
    <w:rsid w:val="003A7807"/>
    <w:rsid w:val="003B19B0"/>
    <w:rsid w:val="003F4244"/>
    <w:rsid w:val="003F7CB2"/>
    <w:rsid w:val="00423CD4"/>
    <w:rsid w:val="00430ADC"/>
    <w:rsid w:val="00447520"/>
    <w:rsid w:val="004678F3"/>
    <w:rsid w:val="0048329E"/>
    <w:rsid w:val="004A2704"/>
    <w:rsid w:val="004C7C24"/>
    <w:rsid w:val="00513B1E"/>
    <w:rsid w:val="00534BCB"/>
    <w:rsid w:val="005605B4"/>
    <w:rsid w:val="005A0189"/>
    <w:rsid w:val="00625DAD"/>
    <w:rsid w:val="006560DE"/>
    <w:rsid w:val="00694ABD"/>
    <w:rsid w:val="006B16D2"/>
    <w:rsid w:val="006B5409"/>
    <w:rsid w:val="006B6E0C"/>
    <w:rsid w:val="006D4EBC"/>
    <w:rsid w:val="00717BEF"/>
    <w:rsid w:val="00725497"/>
    <w:rsid w:val="00733F33"/>
    <w:rsid w:val="00741C71"/>
    <w:rsid w:val="00762165"/>
    <w:rsid w:val="00773460"/>
    <w:rsid w:val="007A6474"/>
    <w:rsid w:val="007B1D32"/>
    <w:rsid w:val="007C074D"/>
    <w:rsid w:val="00801FA9"/>
    <w:rsid w:val="008360B7"/>
    <w:rsid w:val="00880A66"/>
    <w:rsid w:val="008B5402"/>
    <w:rsid w:val="008E4336"/>
    <w:rsid w:val="008F5C9D"/>
    <w:rsid w:val="008F75FA"/>
    <w:rsid w:val="009771BA"/>
    <w:rsid w:val="009A3E6E"/>
    <w:rsid w:val="009D4644"/>
    <w:rsid w:val="00A061CC"/>
    <w:rsid w:val="00A10A8C"/>
    <w:rsid w:val="00A66C16"/>
    <w:rsid w:val="00A72132"/>
    <w:rsid w:val="00A9383E"/>
    <w:rsid w:val="00A97E33"/>
    <w:rsid w:val="00AB021D"/>
    <w:rsid w:val="00AC3B22"/>
    <w:rsid w:val="00AD0762"/>
    <w:rsid w:val="00B07E76"/>
    <w:rsid w:val="00B34017"/>
    <w:rsid w:val="00B456AA"/>
    <w:rsid w:val="00B9295F"/>
    <w:rsid w:val="00C07B87"/>
    <w:rsid w:val="00C10DAA"/>
    <w:rsid w:val="00C22BD3"/>
    <w:rsid w:val="00C254E5"/>
    <w:rsid w:val="00C36125"/>
    <w:rsid w:val="00C4549A"/>
    <w:rsid w:val="00C65206"/>
    <w:rsid w:val="00CA4611"/>
    <w:rsid w:val="00CB45F0"/>
    <w:rsid w:val="00CD399A"/>
    <w:rsid w:val="00D165FE"/>
    <w:rsid w:val="00D20E0C"/>
    <w:rsid w:val="00D25134"/>
    <w:rsid w:val="00D334B0"/>
    <w:rsid w:val="00D424F9"/>
    <w:rsid w:val="00D5546D"/>
    <w:rsid w:val="00D57450"/>
    <w:rsid w:val="00DA3D27"/>
    <w:rsid w:val="00DD3D43"/>
    <w:rsid w:val="00DF15A1"/>
    <w:rsid w:val="00E2525F"/>
    <w:rsid w:val="00E358AD"/>
    <w:rsid w:val="00E6180F"/>
    <w:rsid w:val="00E73453"/>
    <w:rsid w:val="00E8349A"/>
    <w:rsid w:val="00EC7445"/>
    <w:rsid w:val="00EC7E3E"/>
    <w:rsid w:val="00EE4570"/>
    <w:rsid w:val="00EF18AF"/>
    <w:rsid w:val="00F02AE7"/>
    <w:rsid w:val="00F06199"/>
    <w:rsid w:val="00F40609"/>
    <w:rsid w:val="00F6169F"/>
    <w:rsid w:val="00F80CCC"/>
    <w:rsid w:val="00F81D16"/>
    <w:rsid w:val="00F933B5"/>
    <w:rsid w:val="00FA6865"/>
    <w:rsid w:val="00FB6D59"/>
    <w:rsid w:val="00FC34C5"/>
    <w:rsid w:val="00FD599D"/>
    <w:rsid w:val="00FE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4973"/>
  <w15:chartTrackingRefBased/>
  <w15:docId w15:val="{BA155FCB-A65F-B941-9C4C-9804FB7C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22"/>
    <w:rPr>
      <w:rFonts w:ascii="Calibri" w:eastAsia="Calibri" w:hAnsi="Calibri" w:cs="Times New Roman"/>
    </w:rPr>
  </w:style>
  <w:style w:type="paragraph" w:styleId="Heading1">
    <w:name w:val="heading 1"/>
    <w:basedOn w:val="Normal"/>
    <w:next w:val="Normal"/>
    <w:link w:val="Heading1Char"/>
    <w:uiPriority w:val="9"/>
    <w:qFormat/>
    <w:rsid w:val="00AC3B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2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96F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F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E776B-54A5-416C-812F-83703315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6DED0-577D-4C89-A368-5AF4961C361C}">
  <ds:schemaRefs>
    <ds:schemaRef ds:uri="http://schemas.microsoft.com/sharepoint/v3/contenttype/forms"/>
  </ds:schemaRefs>
</ds:datastoreItem>
</file>

<file path=customXml/itemProps3.xml><?xml version="1.0" encoding="utf-8"?>
<ds:datastoreItem xmlns:ds="http://schemas.openxmlformats.org/officeDocument/2006/customXml" ds:itemID="{F1FF2B20-A2FB-4D9E-922A-0455EF6CCAFD}">
  <ds:schemaRefs>
    <ds:schemaRef ds:uri="http://purl.org/dc/terms/"/>
    <ds:schemaRef ds:uri="http://schemas.openxmlformats.org/package/2006/metadata/core-properties"/>
    <ds:schemaRef ds:uri="http://schemas.microsoft.com/office/2006/documentManagement/types"/>
    <ds:schemaRef ds:uri="33e73b4c-8ede-448e-a8d5-258df5ed0be1"/>
    <ds:schemaRef ds:uri="http://schemas.microsoft.com/office/infopath/2007/PartnerControls"/>
    <ds:schemaRef ds:uri="http://purl.org/dc/elements/1.1/"/>
    <ds:schemaRef ds:uri="http://schemas.microsoft.com/office/2006/metadata/properties"/>
    <ds:schemaRef ds:uri="af24ab2d-c015-4cc7-9cfd-5456fe4f65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Peter (LMC)</dc:creator>
  <cp:keywords/>
  <dc:description/>
  <cp:lastModifiedBy>Mulberry Maria (LMC)</cp:lastModifiedBy>
  <cp:revision>2</cp:revision>
  <dcterms:created xsi:type="dcterms:W3CDTF">2021-12-21T11:52:00Z</dcterms:created>
  <dcterms:modified xsi:type="dcterms:W3CDTF">2021-12-21T11:52:00Z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